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6511613">
      <w:pPr>
        <w:pStyle w:val="19"/>
        <w:spacing w:line="240" w:lineRule="auto"/>
        <w:ind w:left="624"/>
        <w:jc w:val="right"/>
        <w:rPr>
          <w:rFonts w:hint="default"/>
          <w:b w:val="0"/>
          <w:color w:val="auto"/>
          <w:lang w:val="ru-RU"/>
        </w:rPr>
      </w:pPr>
      <w:bookmarkStart w:id="17" w:name="_Toc759"/>
      <w:r>
        <w:rPr>
          <w:b w:val="0"/>
          <w:color w:val="auto"/>
        </w:rPr>
        <w:t>Приложение № </w:t>
      </w:r>
      <w:r>
        <w:rPr>
          <w:rFonts w:hint="default"/>
          <w:b w:val="0"/>
          <w:color w:val="auto"/>
          <w:lang w:val="ru-RU"/>
        </w:rPr>
        <w:t>10</w:t>
      </w:r>
      <w:bookmarkEnd w:id="17"/>
    </w:p>
    <w:p w14:paraId="2FC8B371">
      <w:pPr>
        <w:pStyle w:val="21"/>
        <w:spacing w:line="240" w:lineRule="auto"/>
      </w:pPr>
      <w:r>
        <w:t>к Правилам рассмотрения запросов</w:t>
      </w:r>
    </w:p>
    <w:p w14:paraId="4198B60A">
      <w:pPr>
        <w:pStyle w:val="21"/>
        <w:spacing w:line="240" w:lineRule="auto"/>
      </w:pPr>
      <w:r>
        <w:t xml:space="preserve"> субъектов персональных данных</w:t>
      </w:r>
    </w:p>
    <w:p w14:paraId="1A8C7C1F">
      <w:pPr>
        <w:pStyle w:val="21"/>
        <w:spacing w:line="240" w:lineRule="auto"/>
        <w:rPr>
          <w:rFonts w:hint="default"/>
          <w:lang w:val="ru-RU"/>
        </w:rPr>
      </w:pPr>
      <w:r>
        <w:t xml:space="preserve">в ОБЩЕСТВЕ С ОГРАНИЧЕННОЙ ОТВЕТСТВЕННОСТЬЮ </w:t>
      </w:r>
      <w:r>
        <w:rPr>
          <w:rFonts w:hint="default"/>
          <w:lang w:val="ru-RU"/>
        </w:rPr>
        <w:t>«</w:t>
      </w:r>
      <w:r>
        <w:t>ДОНБИЗНЕСАЛЬЯНС</w:t>
      </w:r>
      <w:r>
        <w:rPr>
          <w:rFonts w:hint="default"/>
          <w:lang w:val="ru-RU"/>
        </w:rPr>
        <w:t>»</w:t>
      </w:r>
    </w:p>
    <w:p w14:paraId="1A82669D">
      <w:pPr>
        <w:pStyle w:val="11"/>
        <w:spacing w:line="240" w:lineRule="auto"/>
        <w:ind w:left="360"/>
        <w:rPr>
          <w:rFonts w:ascii="Times New Roman" w:hAnsi="Times New Roman"/>
          <w:sz w:val="20"/>
          <w:szCs w:val="20"/>
        </w:rPr>
      </w:pPr>
    </w:p>
    <w:p w14:paraId="17A7551A">
      <w:pPr>
        <w:pStyle w:val="17"/>
        <w:spacing w:line="240" w:lineRule="auto"/>
        <w:contextualSpacing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Субъекту персональных данных: </w:t>
      </w:r>
    </w:p>
    <w:p w14:paraId="0978858A">
      <w:pPr>
        <w:pStyle w:val="17"/>
        <w:spacing w:line="240" w:lineRule="auto"/>
        <w:contextualSpacing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</w:t>
      </w:r>
    </w:p>
    <w:p w14:paraId="6FA7B05C">
      <w:pPr>
        <w:pStyle w:val="17"/>
        <w:spacing w:line="240" w:lineRule="auto"/>
        <w:contextualSpacing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</w:t>
      </w:r>
    </w:p>
    <w:p w14:paraId="0F25A03A">
      <w:pPr>
        <w:pStyle w:val="17"/>
        <w:spacing w:line="240" w:lineRule="auto"/>
        <w:contextualSpacing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</w:t>
      </w:r>
    </w:p>
    <w:p w14:paraId="31808CA4">
      <w:pPr>
        <w:pStyle w:val="17"/>
        <w:spacing w:line="240" w:lineRule="auto"/>
        <w:ind w:left="7371"/>
        <w:jc w:val="both"/>
        <w:rPr>
          <w:rFonts w:ascii="Times New Roman" w:hAnsi="Times New Roman" w:cs="Times New Roman"/>
          <w:sz w:val="24"/>
          <w:szCs w:val="24"/>
          <w:vertAlign w:val="superscript"/>
        </w:rPr>
      </w:pPr>
      <w:r>
        <w:rPr>
          <w:rFonts w:ascii="Times New Roman" w:hAnsi="Times New Roman" w:cs="Times New Roman"/>
          <w:sz w:val="24"/>
          <w:szCs w:val="24"/>
          <w:vertAlign w:val="superscript"/>
        </w:rPr>
        <w:t>(Ф.И.О.)</w:t>
      </w:r>
    </w:p>
    <w:p w14:paraId="2BA03291">
      <w:pPr>
        <w:pStyle w:val="17"/>
        <w:spacing w:line="240" w:lineRule="auto"/>
        <w:contextualSpacing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Адрес: ____________________________</w:t>
      </w:r>
    </w:p>
    <w:p w14:paraId="3BC0A6FD">
      <w:pPr>
        <w:pStyle w:val="17"/>
        <w:spacing w:line="240" w:lineRule="auto"/>
        <w:contextualSpacing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</w:t>
      </w:r>
    </w:p>
    <w:p w14:paraId="68D3083B">
      <w:pPr>
        <w:spacing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14:paraId="02EFB4DA">
      <w:pPr>
        <w:spacing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14:paraId="40F9B483">
      <w:pPr>
        <w:spacing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14:paraId="468ECA9A">
      <w:pPr>
        <w:pStyle w:val="17"/>
        <w:spacing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Ответ</w:t>
      </w:r>
    </w:p>
    <w:p w14:paraId="6EFF4B96">
      <w:pPr>
        <w:pStyle w:val="17"/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 возражение против принятия решений на основании исключительно автоматизированной обработки персональных данных</w:t>
      </w:r>
    </w:p>
    <w:p w14:paraId="5303AAEF">
      <w:pPr>
        <w:spacing w:line="240" w:lineRule="auto"/>
        <w:contextualSpacing/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14:paraId="4EC16CF6">
      <w:pPr>
        <w:pStyle w:val="17"/>
        <w:spacing w:line="240" w:lineRule="auto"/>
        <w:ind w:firstLine="62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Оператор персональных данных: ОБЩЕСТВО С ОГРАНИЧЕННОЙ ОТВЕТСТВЕННОСТЬЮ 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>«</w:t>
      </w:r>
      <w:r>
        <w:rPr>
          <w:rFonts w:ascii="Times New Roman" w:hAnsi="Times New Roman" w:cs="Times New Roman"/>
          <w:sz w:val="24"/>
          <w:szCs w:val="24"/>
        </w:rPr>
        <w:t>ДОНБИЗНЕСАЛЬЯНС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>»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находящийся по адресу: 283048, Донецкая Народная Респ, г Донецк, пр-кт Титова, 15,</w:t>
      </w:r>
    </w:p>
    <w:p w14:paraId="6D7E06E9">
      <w:pPr>
        <w:pStyle w:val="17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6DC07EA">
      <w:pPr>
        <w:pStyle w:val="17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рассмотрел Ваши возражения от: _________________________________________________</w:t>
      </w:r>
    </w:p>
    <w:p w14:paraId="12286BCF">
      <w:pPr>
        <w:pStyle w:val="17"/>
        <w:spacing w:line="240" w:lineRule="auto"/>
        <w:ind w:left="609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vertAlign w:val="superscript"/>
        </w:rPr>
        <w:t>(дата запроса)</w:t>
      </w:r>
    </w:p>
    <w:p w14:paraId="33BCA8D6">
      <w:pPr>
        <w:pStyle w:val="17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 принял следующее решение:</w:t>
      </w:r>
    </w:p>
    <w:p w14:paraId="67A5DBE7">
      <w:pPr>
        <w:pStyle w:val="17"/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14:paraId="60F215AB">
      <w:pPr>
        <w:pStyle w:val="17"/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14:paraId="4236186A">
      <w:pPr>
        <w:pStyle w:val="17"/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0536570">
      <w:pPr>
        <w:pStyle w:val="17"/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A6745BE">
      <w:pPr>
        <w:pStyle w:val="17"/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    ______________     ________________________</w:t>
      </w:r>
    </w:p>
    <w:p w14:paraId="36EB4B83">
      <w:pPr>
        <w:spacing w:line="240" w:lineRule="auto"/>
        <w:ind w:left="170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vertAlign w:val="superscript"/>
        </w:rPr>
        <w:t>(должность)                                         (подпись)                                                 (Ф.И.О.)</w:t>
      </w:r>
    </w:p>
    <w:p w14:paraId="7BBCB0FC">
      <w:pPr>
        <w:spacing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10DEAFEE">
      <w:pPr>
        <w:spacing w:line="240" w:lineRule="auto"/>
        <w:jc w:val="right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sz w:val="24"/>
          <w:szCs w:val="24"/>
        </w:rPr>
        <w:t>«___» _________________ 20____ г.</w:t>
      </w:r>
    </w:p>
    <w:sectPr>
      <w:pgSz w:w="11906" w:h="16838"/>
      <w:pgMar w:top="851" w:right="851" w:bottom="851" w:left="1418" w:header="709" w:footer="709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Calibri Light">
    <w:panose1 w:val="020F0302020204030204"/>
    <w:charset w:val="CC"/>
    <w:family w:val="swiss"/>
    <w:pitch w:val="default"/>
    <w:sig w:usb0="E4002EFF" w:usb1="C000247B" w:usb2="00000009" w:usb3="00000000" w:csb0="200001FF" w:csb1="00000000"/>
  </w:font>
  <w:font w:name="等线 Light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Segoe UI">
    <w:panose1 w:val="020B0502040204020203"/>
    <w:charset w:val="CC"/>
    <w:family w:val="swiss"/>
    <w:pitch w:val="default"/>
    <w:sig w:usb0="E4002EFF" w:usb1="C000E47F" w:usb2="00000009" w:usb3="00000000" w:csb0="200001FF" w:csb1="0000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PT Serif">
    <w:altName w:val="Segoe Print"/>
    <w:panose1 w:val="00000000000000000000"/>
    <w:charset w:val="CC"/>
    <w:family w:val="roman"/>
    <w:pitch w:val="default"/>
    <w:sig w:usb0="00000000" w:usb1="00000000" w:usb2="00000000" w:usb3="00000000" w:csb0="00000097" w:csb1="00000000"/>
  </w:font>
  <w:font w:name="Calibri Light">
    <w:panose1 w:val="020F0302020204030204"/>
    <w:charset w:val="00"/>
    <w:family w:val="auto"/>
    <w:pitch w:val="default"/>
    <w:sig w:usb0="E4002EFF" w:usb1="C0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AC927E8">
    <w:pPr>
      <w:pStyle w:val="9"/>
      <w:jc w:val="center"/>
      <w:rPr>
        <w:rFonts w:ascii="Times New Roman" w:hAnsi="Times New Roman" w:cs="Times New Roman"/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1E7C827">
    <w:pPr>
      <w:spacing w:after="240"/>
      <w:jc w:val="right"/>
    </w:pPr>
    <w:r>
      <w:rPr>
        <w:rFonts w:hint="default" w:ascii="Times New Roman" w:hAnsi="Times New Roman" w:cs="Times New Roman"/>
        <w:color w:val="7F7F7F"/>
        <w:sz w:val="20"/>
        <w:szCs w:val="20"/>
      </w:rPr>
      <w:t>Текст страницы https://shakhtarplaza.ru/otzyv-soglasiya/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30C165F">
    <w:pPr>
      <w:spacing w:after="240"/>
      <w:jc w:val="right"/>
      <w:rPr>
        <w:rFonts w:hint="default" w:ascii="Times New Roman" w:hAnsi="Times New Roman" w:cs="Times New Roman"/>
      </w:rPr>
    </w:pPr>
    <w:r>
      <w:rPr>
        <w:rFonts w:hint="default" w:ascii="Times New Roman" w:hAnsi="Times New Roman" w:cs="Times New Roman"/>
        <w:color w:val="7F7F7F"/>
        <w:sz w:val="20"/>
        <w:szCs w:val="20"/>
      </w:rPr>
      <w:t>Текст страницы https://shakhtarplaza.ru/otzyv-soglasiya/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6F6076F"/>
    <w:multiLevelType w:val="multilevel"/>
    <w:tmpl w:val="16F6076F"/>
    <w:lvl w:ilvl="0" w:tentative="0">
      <w:start w:val="1"/>
      <w:numFmt w:val="decimal"/>
      <w:lvlText w:val="%1."/>
      <w:lvlJc w:val="left"/>
      <w:pPr>
        <w:ind w:left="792" w:hanging="792"/>
      </w:pPr>
      <w:rPr>
        <w:rFonts w:hint="default"/>
      </w:rPr>
    </w:lvl>
    <w:lvl w:ilvl="1" w:tentative="0">
      <w:start w:val="1"/>
      <w:numFmt w:val="decimal"/>
      <w:lvlText w:val="%1.%2."/>
      <w:lvlJc w:val="left"/>
      <w:pPr>
        <w:ind w:left="1416" w:hanging="792"/>
      </w:pPr>
      <w:rPr>
        <w:rFonts w:hint="default"/>
      </w:rPr>
    </w:lvl>
    <w:lvl w:ilvl="2" w:tentative="0">
      <w:start w:val="1"/>
      <w:numFmt w:val="decimal"/>
      <w:lvlText w:val="%1.%2.%3."/>
      <w:lvlJc w:val="left"/>
      <w:pPr>
        <w:ind w:left="2040" w:hanging="792"/>
      </w:pPr>
      <w:rPr>
        <w:rFonts w:hint="default"/>
      </w:rPr>
    </w:lvl>
    <w:lvl w:ilvl="3" w:tentative="0">
      <w:start w:val="1"/>
      <w:numFmt w:val="decimal"/>
      <w:lvlText w:val="%1.%2.%3.%4."/>
      <w:lvlJc w:val="left"/>
      <w:pPr>
        <w:ind w:left="2952" w:hanging="1080"/>
      </w:pPr>
      <w:rPr>
        <w:rFonts w:hint="default"/>
      </w:rPr>
    </w:lvl>
    <w:lvl w:ilvl="4" w:tentative="0">
      <w:start w:val="1"/>
      <w:numFmt w:val="decimal"/>
      <w:lvlText w:val="%1.%2.%3.%4.%5."/>
      <w:lvlJc w:val="left"/>
      <w:pPr>
        <w:ind w:left="3576" w:hanging="1080"/>
      </w:pPr>
      <w:rPr>
        <w:rFonts w:hint="default"/>
      </w:rPr>
    </w:lvl>
    <w:lvl w:ilvl="5" w:tentative="0">
      <w:start w:val="1"/>
      <w:numFmt w:val="decimal"/>
      <w:lvlText w:val="%1.%2.%3.%4.%5.%6."/>
      <w:lvlJc w:val="left"/>
      <w:pPr>
        <w:ind w:left="4560" w:hanging="1440"/>
      </w:pPr>
      <w:rPr>
        <w:rFonts w:hint="default"/>
      </w:rPr>
    </w:lvl>
    <w:lvl w:ilvl="6" w:tentative="0">
      <w:start w:val="1"/>
      <w:numFmt w:val="decimal"/>
      <w:lvlText w:val="%1.%2.%3.%4.%5.%6.%7."/>
      <w:lvlJc w:val="left"/>
      <w:pPr>
        <w:ind w:left="5184" w:hanging="1440"/>
      </w:pPr>
      <w:rPr>
        <w:rFonts w:hint="default"/>
      </w:rPr>
    </w:lvl>
    <w:lvl w:ilvl="7" w:tentative="0">
      <w:start w:val="1"/>
      <w:numFmt w:val="decimal"/>
      <w:lvlText w:val="%1.%2.%3.%4.%5.%6.%7.%8."/>
      <w:lvlJc w:val="left"/>
      <w:pPr>
        <w:ind w:left="6168" w:hanging="1800"/>
      </w:pPr>
      <w:rPr>
        <w:rFonts w:hint="default"/>
      </w:rPr>
    </w:lvl>
    <w:lvl w:ilvl="8" w:tentative="0">
      <w:start w:val="1"/>
      <w:numFmt w:val="decimal"/>
      <w:lvlText w:val="%1.%2.%3.%4.%5.%6.%7.%8.%9."/>
      <w:lvlJc w:val="left"/>
      <w:pPr>
        <w:ind w:left="6792" w:hanging="1800"/>
      </w:pPr>
      <w:rPr>
        <w:rFonts w:hint="default"/>
      </w:rPr>
    </w:lvl>
  </w:abstractNum>
  <w:abstractNum w:abstractNumId="1">
    <w:nsid w:val="1955773C"/>
    <w:multiLevelType w:val="multilevel"/>
    <w:tmpl w:val="1955773C"/>
    <w:lvl w:ilvl="0" w:tentative="0">
      <w:start w:val="2"/>
      <w:numFmt w:val="decimal"/>
      <w:lvlText w:val="%1."/>
      <w:lvlJc w:val="left"/>
      <w:pPr>
        <w:ind w:left="2340" w:hanging="360"/>
      </w:pPr>
      <w:rPr>
        <w:rFonts w:hint="default"/>
      </w:rPr>
    </w:lvl>
    <w:lvl w:ilvl="1" w:tentative="0">
      <w:start w:val="18"/>
      <w:numFmt w:val="decimal"/>
      <w:isLgl/>
      <w:lvlText w:val="%1.%2"/>
      <w:lvlJc w:val="left"/>
      <w:pPr>
        <w:ind w:left="2448" w:hanging="468"/>
      </w:pPr>
      <w:rPr>
        <w:rFonts w:hint="default"/>
      </w:rPr>
    </w:lvl>
    <w:lvl w:ilvl="2" w:tentative="0">
      <w:start w:val="1"/>
      <w:numFmt w:val="decimal"/>
      <w:isLgl/>
      <w:lvlText w:val="%1.%2.%3"/>
      <w:lvlJc w:val="left"/>
      <w:pPr>
        <w:ind w:left="2700" w:hanging="720"/>
      </w:pPr>
      <w:rPr>
        <w:rFonts w:hint="default"/>
      </w:rPr>
    </w:lvl>
    <w:lvl w:ilvl="3" w:tentative="0">
      <w:start w:val="1"/>
      <w:numFmt w:val="decimal"/>
      <w:isLgl/>
      <w:lvlText w:val="%1.%2.%3.%4"/>
      <w:lvlJc w:val="left"/>
      <w:pPr>
        <w:ind w:left="2700" w:hanging="720"/>
      </w:pPr>
      <w:rPr>
        <w:rFonts w:hint="default"/>
      </w:rPr>
    </w:lvl>
    <w:lvl w:ilvl="4" w:tentative="0">
      <w:start w:val="1"/>
      <w:numFmt w:val="decimal"/>
      <w:isLgl/>
      <w:lvlText w:val="%1.%2.%3.%4.%5"/>
      <w:lvlJc w:val="left"/>
      <w:pPr>
        <w:ind w:left="3060" w:hanging="1080"/>
      </w:pPr>
      <w:rPr>
        <w:rFonts w:hint="default"/>
      </w:rPr>
    </w:lvl>
    <w:lvl w:ilvl="5" w:tentative="0">
      <w:start w:val="1"/>
      <w:numFmt w:val="decimal"/>
      <w:isLgl/>
      <w:lvlText w:val="%1.%2.%3.%4.%5.%6"/>
      <w:lvlJc w:val="left"/>
      <w:pPr>
        <w:ind w:left="3420" w:hanging="1440"/>
      </w:pPr>
      <w:rPr>
        <w:rFonts w:hint="default"/>
      </w:rPr>
    </w:lvl>
    <w:lvl w:ilvl="6" w:tentative="0">
      <w:start w:val="1"/>
      <w:numFmt w:val="decimal"/>
      <w:isLgl/>
      <w:lvlText w:val="%1.%2.%3.%4.%5.%6.%7"/>
      <w:lvlJc w:val="left"/>
      <w:pPr>
        <w:ind w:left="3420" w:hanging="1440"/>
      </w:pPr>
      <w:rPr>
        <w:rFonts w:hint="default"/>
      </w:rPr>
    </w:lvl>
    <w:lvl w:ilvl="7" w:tentative="0">
      <w:start w:val="1"/>
      <w:numFmt w:val="decimal"/>
      <w:isLgl/>
      <w:lvlText w:val="%1.%2.%3.%4.%5.%6.%7.%8"/>
      <w:lvlJc w:val="left"/>
      <w:pPr>
        <w:ind w:left="3780" w:hanging="1800"/>
      </w:pPr>
      <w:rPr>
        <w:rFonts w:hint="default"/>
      </w:rPr>
    </w:lvl>
    <w:lvl w:ilvl="8" w:tentative="0">
      <w:start w:val="1"/>
      <w:numFmt w:val="decimal"/>
      <w:isLgl/>
      <w:lvlText w:val="%1.%2.%3.%4.%5.%6.%7.%8.%9"/>
      <w:lvlJc w:val="left"/>
      <w:pPr>
        <w:ind w:left="3780" w:hanging="1800"/>
      </w:pPr>
      <w:rPr>
        <w:rFonts w:hint="default"/>
      </w:rPr>
    </w:lvl>
  </w:abstractNum>
  <w:abstractNum w:abstractNumId="2">
    <w:nsid w:val="24F04BDB"/>
    <w:multiLevelType w:val="multilevel"/>
    <w:tmpl w:val="24F04BDB"/>
    <w:lvl w:ilvl="0" w:tentative="0">
      <w:start w:val="2"/>
      <w:numFmt w:val="decimal"/>
      <w:lvlText w:val="%1."/>
      <w:lvlJc w:val="left"/>
      <w:pPr>
        <w:ind w:left="408" w:hanging="408"/>
      </w:pPr>
      <w:rPr>
        <w:rFonts w:hint="default"/>
      </w:rPr>
    </w:lvl>
    <w:lvl w:ilvl="1" w:tentative="0">
      <w:start w:val="1"/>
      <w:numFmt w:val="decimal"/>
      <w:lvlText w:val="%1.%2."/>
      <w:lvlJc w:val="left"/>
      <w:pPr>
        <w:ind w:left="1344" w:hanging="720"/>
      </w:pPr>
      <w:rPr>
        <w:rFonts w:hint="default"/>
      </w:rPr>
    </w:lvl>
    <w:lvl w:ilvl="2" w:tentative="0">
      <w:start w:val="1"/>
      <w:numFmt w:val="decimal"/>
      <w:lvlText w:val="%1.%2.%3."/>
      <w:lvlJc w:val="left"/>
      <w:pPr>
        <w:ind w:left="1968" w:hanging="720"/>
      </w:pPr>
      <w:rPr>
        <w:rFonts w:hint="default"/>
      </w:rPr>
    </w:lvl>
    <w:lvl w:ilvl="3" w:tentative="0">
      <w:start w:val="1"/>
      <w:numFmt w:val="decimal"/>
      <w:lvlText w:val="%1.%2.%3.%4."/>
      <w:lvlJc w:val="left"/>
      <w:pPr>
        <w:ind w:left="2952" w:hanging="1080"/>
      </w:pPr>
      <w:rPr>
        <w:rFonts w:hint="default"/>
      </w:rPr>
    </w:lvl>
    <w:lvl w:ilvl="4" w:tentative="0">
      <w:start w:val="1"/>
      <w:numFmt w:val="decimal"/>
      <w:lvlText w:val="%1.%2.%3.%4.%5."/>
      <w:lvlJc w:val="left"/>
      <w:pPr>
        <w:ind w:left="3576" w:hanging="1080"/>
      </w:pPr>
      <w:rPr>
        <w:rFonts w:hint="default"/>
      </w:rPr>
    </w:lvl>
    <w:lvl w:ilvl="5" w:tentative="0">
      <w:start w:val="1"/>
      <w:numFmt w:val="decimal"/>
      <w:lvlText w:val="%1.%2.%3.%4.%5.%6."/>
      <w:lvlJc w:val="left"/>
      <w:pPr>
        <w:ind w:left="4560" w:hanging="1440"/>
      </w:pPr>
      <w:rPr>
        <w:rFonts w:hint="default"/>
      </w:rPr>
    </w:lvl>
    <w:lvl w:ilvl="6" w:tentative="0">
      <w:start w:val="1"/>
      <w:numFmt w:val="decimal"/>
      <w:lvlText w:val="%1.%2.%3.%4.%5.%6.%7."/>
      <w:lvlJc w:val="left"/>
      <w:pPr>
        <w:ind w:left="5184" w:hanging="1440"/>
      </w:pPr>
      <w:rPr>
        <w:rFonts w:hint="default"/>
      </w:rPr>
    </w:lvl>
    <w:lvl w:ilvl="7" w:tentative="0">
      <w:start w:val="1"/>
      <w:numFmt w:val="decimal"/>
      <w:lvlText w:val="%1.%2.%3.%4.%5.%6.%7.%8."/>
      <w:lvlJc w:val="left"/>
      <w:pPr>
        <w:ind w:left="6168" w:hanging="1800"/>
      </w:pPr>
      <w:rPr>
        <w:rFonts w:hint="default"/>
      </w:rPr>
    </w:lvl>
    <w:lvl w:ilvl="8" w:tentative="0">
      <w:start w:val="1"/>
      <w:numFmt w:val="decimal"/>
      <w:lvlText w:val="%1.%2.%3.%4.%5.%6.%7.%8.%9."/>
      <w:lvlJc w:val="left"/>
      <w:pPr>
        <w:ind w:left="6792" w:hanging="1800"/>
      </w:pPr>
      <w:rPr>
        <w:rFonts w:hint="default"/>
      </w:rPr>
    </w:lvl>
  </w:abstractNum>
  <w:abstractNum w:abstractNumId="3">
    <w:nsid w:val="27D30E1E"/>
    <w:multiLevelType w:val="multilevel"/>
    <w:tmpl w:val="27D30E1E"/>
    <w:lvl w:ilvl="0" w:tentative="0">
      <w:start w:val="1"/>
      <w:numFmt w:val="bullet"/>
      <w:lvlText w:val=""/>
      <w:lvlJc w:val="left"/>
      <w:pPr>
        <w:ind w:left="1344" w:hanging="360"/>
      </w:pPr>
      <w:rPr>
        <w:rFonts w:hint="default" w:ascii="Symbol" w:hAnsi="Symbol"/>
      </w:rPr>
    </w:lvl>
    <w:lvl w:ilvl="1" w:tentative="0">
      <w:start w:val="1"/>
      <w:numFmt w:val="bullet"/>
      <w:lvlText w:val="o"/>
      <w:lvlJc w:val="left"/>
      <w:pPr>
        <w:ind w:left="2064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784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3504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4224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944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664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6384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7104" w:hanging="360"/>
      </w:pPr>
      <w:rPr>
        <w:rFonts w:hint="default" w:ascii="Wingdings" w:hAnsi="Wingdings"/>
      </w:rPr>
    </w:lvl>
  </w:abstractNum>
  <w:abstractNum w:abstractNumId="4">
    <w:nsid w:val="2E40000E"/>
    <w:multiLevelType w:val="multilevel"/>
    <w:tmpl w:val="2E40000E"/>
    <w:lvl w:ilvl="0" w:tentative="0">
      <w:start w:val="3"/>
      <w:numFmt w:val="decimal"/>
      <w:lvlText w:val="%1."/>
      <w:lvlJc w:val="left"/>
      <w:pPr>
        <w:ind w:left="408" w:hanging="408"/>
      </w:pPr>
      <w:rPr>
        <w:rFonts w:hint="default"/>
        <w:sz w:val="26"/>
      </w:rPr>
    </w:lvl>
    <w:lvl w:ilvl="1" w:tentative="0">
      <w:start w:val="1"/>
      <w:numFmt w:val="decimal"/>
      <w:lvlText w:val="%1.%2."/>
      <w:lvlJc w:val="left"/>
      <w:pPr>
        <w:ind w:left="1032" w:hanging="408"/>
      </w:pPr>
      <w:rPr>
        <w:rFonts w:hint="default"/>
        <w:sz w:val="26"/>
      </w:rPr>
    </w:lvl>
    <w:lvl w:ilvl="2" w:tentative="0">
      <w:start w:val="1"/>
      <w:numFmt w:val="decimal"/>
      <w:lvlText w:val="%1.%2.%3."/>
      <w:lvlJc w:val="left"/>
      <w:pPr>
        <w:ind w:left="1968" w:hanging="720"/>
      </w:pPr>
      <w:rPr>
        <w:rFonts w:hint="default"/>
        <w:sz w:val="26"/>
      </w:rPr>
    </w:lvl>
    <w:lvl w:ilvl="3" w:tentative="0">
      <w:start w:val="1"/>
      <w:numFmt w:val="decimal"/>
      <w:lvlText w:val="%1.%2.%3.%4."/>
      <w:lvlJc w:val="left"/>
      <w:pPr>
        <w:ind w:left="2592" w:hanging="720"/>
      </w:pPr>
      <w:rPr>
        <w:rFonts w:hint="default"/>
        <w:sz w:val="26"/>
      </w:rPr>
    </w:lvl>
    <w:lvl w:ilvl="4" w:tentative="0">
      <w:start w:val="1"/>
      <w:numFmt w:val="decimal"/>
      <w:lvlText w:val="%1.%2.%3.%4.%5."/>
      <w:lvlJc w:val="left"/>
      <w:pPr>
        <w:ind w:left="3576" w:hanging="1080"/>
      </w:pPr>
      <w:rPr>
        <w:rFonts w:hint="default"/>
        <w:sz w:val="26"/>
      </w:rPr>
    </w:lvl>
    <w:lvl w:ilvl="5" w:tentative="0">
      <w:start w:val="1"/>
      <w:numFmt w:val="decimal"/>
      <w:lvlText w:val="%1.%2.%3.%4.%5.%6."/>
      <w:lvlJc w:val="left"/>
      <w:pPr>
        <w:ind w:left="4200" w:hanging="1080"/>
      </w:pPr>
      <w:rPr>
        <w:rFonts w:hint="default"/>
        <w:sz w:val="26"/>
      </w:rPr>
    </w:lvl>
    <w:lvl w:ilvl="6" w:tentative="0">
      <w:start w:val="1"/>
      <w:numFmt w:val="decimal"/>
      <w:lvlText w:val="%1.%2.%3.%4.%5.%6.%7."/>
      <w:lvlJc w:val="left"/>
      <w:pPr>
        <w:ind w:left="5184" w:hanging="1440"/>
      </w:pPr>
      <w:rPr>
        <w:rFonts w:hint="default"/>
        <w:sz w:val="26"/>
      </w:rPr>
    </w:lvl>
    <w:lvl w:ilvl="7" w:tentative="0">
      <w:start w:val="1"/>
      <w:numFmt w:val="decimal"/>
      <w:lvlText w:val="%1.%2.%3.%4.%5.%6.%7.%8."/>
      <w:lvlJc w:val="left"/>
      <w:pPr>
        <w:ind w:left="5808" w:hanging="1440"/>
      </w:pPr>
      <w:rPr>
        <w:rFonts w:hint="default"/>
        <w:sz w:val="26"/>
      </w:rPr>
    </w:lvl>
    <w:lvl w:ilvl="8" w:tentative="0">
      <w:start w:val="1"/>
      <w:numFmt w:val="decimal"/>
      <w:lvlText w:val="%1.%2.%3.%4.%5.%6.%7.%8.%9."/>
      <w:lvlJc w:val="left"/>
      <w:pPr>
        <w:ind w:left="6792" w:hanging="1800"/>
      </w:pPr>
      <w:rPr>
        <w:rFonts w:hint="default"/>
        <w:sz w:val="26"/>
      </w:rPr>
    </w:lvl>
  </w:abstractNum>
  <w:abstractNum w:abstractNumId="5">
    <w:nsid w:val="5DB11433"/>
    <w:multiLevelType w:val="multilevel"/>
    <w:tmpl w:val="5DB11433"/>
    <w:lvl w:ilvl="0" w:tentative="0">
      <w:start w:val="1"/>
      <w:numFmt w:val="bullet"/>
      <w:lvlText w:val=""/>
      <w:lvlJc w:val="left"/>
      <w:pPr>
        <w:ind w:left="1344" w:hanging="360"/>
      </w:pPr>
      <w:rPr>
        <w:rFonts w:hint="default" w:ascii="Symbol" w:hAnsi="Symbol"/>
      </w:rPr>
    </w:lvl>
    <w:lvl w:ilvl="1" w:tentative="0">
      <w:start w:val="1"/>
      <w:numFmt w:val="bullet"/>
      <w:lvlText w:val="o"/>
      <w:lvlJc w:val="left"/>
      <w:pPr>
        <w:ind w:left="2064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784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3504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4224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944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664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6384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7104" w:hanging="360"/>
      </w:pPr>
      <w:rPr>
        <w:rFonts w:hint="default" w:ascii="Wingdings" w:hAnsi="Wingdings"/>
      </w:rPr>
    </w:lvl>
  </w:abstractNum>
  <w:abstractNum w:abstractNumId="6">
    <w:nsid w:val="60707E2A"/>
    <w:multiLevelType w:val="multilevel"/>
    <w:tmpl w:val="60707E2A"/>
    <w:lvl w:ilvl="0" w:tentative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entative="0">
      <w:start w:val="1"/>
      <w:numFmt w:val="decimal"/>
      <w:lvlText w:val="%1.%2."/>
      <w:lvlJc w:val="left"/>
      <w:pPr>
        <w:ind w:left="792" w:hanging="432"/>
      </w:pPr>
    </w:lvl>
    <w:lvl w:ilvl="2" w:tentative="0">
      <w:start w:val="1"/>
      <w:numFmt w:val="decimal"/>
      <w:lvlText w:val="%1.%2.%3."/>
      <w:lvlJc w:val="left"/>
      <w:pPr>
        <w:ind w:left="1224" w:hanging="504"/>
      </w:pPr>
    </w:lvl>
    <w:lvl w:ilvl="3" w:tentative="0">
      <w:start w:val="1"/>
      <w:numFmt w:val="decimal"/>
      <w:lvlText w:val="%1.%2.%3.%4."/>
      <w:lvlJc w:val="left"/>
      <w:pPr>
        <w:ind w:left="1728" w:hanging="648"/>
      </w:pPr>
    </w:lvl>
    <w:lvl w:ilvl="4" w:tentative="0">
      <w:start w:val="1"/>
      <w:numFmt w:val="decimal"/>
      <w:lvlText w:val="%1.%2.%3.%4.%5."/>
      <w:lvlJc w:val="left"/>
      <w:pPr>
        <w:ind w:left="2232" w:hanging="792"/>
      </w:pPr>
    </w:lvl>
    <w:lvl w:ilvl="5" w:tentative="0">
      <w:start w:val="1"/>
      <w:numFmt w:val="decimal"/>
      <w:lvlText w:val="%1.%2.%3.%4.%5.%6."/>
      <w:lvlJc w:val="left"/>
      <w:pPr>
        <w:ind w:left="2736" w:hanging="936"/>
      </w:pPr>
    </w:lvl>
    <w:lvl w:ilvl="6" w:tentative="0">
      <w:start w:val="1"/>
      <w:numFmt w:val="decimal"/>
      <w:lvlText w:val="%1.%2.%3.%4.%5.%6.%7."/>
      <w:lvlJc w:val="left"/>
      <w:pPr>
        <w:ind w:left="3240" w:hanging="1080"/>
      </w:pPr>
    </w:lvl>
    <w:lvl w:ilvl="7" w:tentative="0">
      <w:start w:val="1"/>
      <w:numFmt w:val="decimal"/>
      <w:lvlText w:val="%1.%2.%3.%4.%5.%6.%7.%8."/>
      <w:lvlJc w:val="left"/>
      <w:pPr>
        <w:ind w:left="3744" w:hanging="1224"/>
      </w:pPr>
    </w:lvl>
    <w:lvl w:ilvl="8" w:tentative="0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>
    <w:nsid w:val="730C58F3"/>
    <w:multiLevelType w:val="multilevel"/>
    <w:tmpl w:val="730C58F3"/>
    <w:lvl w:ilvl="0" w:tentative="0">
      <w:start w:val="1"/>
      <w:numFmt w:val="bullet"/>
      <w:lvlText w:val=""/>
      <w:lvlJc w:val="left"/>
      <w:pPr>
        <w:ind w:left="720" w:hanging="360"/>
      </w:pPr>
      <w:rPr>
        <w:rFonts w:hint="default" w:ascii="Symbol" w:hAnsi="Symbol"/>
      </w:rPr>
    </w:lvl>
    <w:lvl w:ilvl="1" w:tentative="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5"/>
  </w:num>
  <w:num w:numId="6">
    <w:abstractNumId w:val="4"/>
  </w:num>
  <w:num w:numId="7">
    <w:abstractNumId w:val="7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52C7"/>
    <w:rsid w:val="00022F0A"/>
    <w:rsid w:val="00025953"/>
    <w:rsid w:val="00044828"/>
    <w:rsid w:val="000503D6"/>
    <w:rsid w:val="00064B40"/>
    <w:rsid w:val="00080A30"/>
    <w:rsid w:val="000C2CAB"/>
    <w:rsid w:val="00104234"/>
    <w:rsid w:val="00127B36"/>
    <w:rsid w:val="00134167"/>
    <w:rsid w:val="00142615"/>
    <w:rsid w:val="001479A8"/>
    <w:rsid w:val="0015579E"/>
    <w:rsid w:val="001712C3"/>
    <w:rsid w:val="0018159D"/>
    <w:rsid w:val="00182D32"/>
    <w:rsid w:val="00195D23"/>
    <w:rsid w:val="001A4439"/>
    <w:rsid w:val="001D3650"/>
    <w:rsid w:val="001D3B9A"/>
    <w:rsid w:val="001F4DD1"/>
    <w:rsid w:val="001F544B"/>
    <w:rsid w:val="002200D4"/>
    <w:rsid w:val="002355FA"/>
    <w:rsid w:val="00283A20"/>
    <w:rsid w:val="002976CA"/>
    <w:rsid w:val="002E5A32"/>
    <w:rsid w:val="003149D0"/>
    <w:rsid w:val="00334733"/>
    <w:rsid w:val="00337C0E"/>
    <w:rsid w:val="003546E2"/>
    <w:rsid w:val="00367AD1"/>
    <w:rsid w:val="0037099D"/>
    <w:rsid w:val="003839EF"/>
    <w:rsid w:val="003C6C33"/>
    <w:rsid w:val="00406DFE"/>
    <w:rsid w:val="004140CB"/>
    <w:rsid w:val="00434AE1"/>
    <w:rsid w:val="00447BE4"/>
    <w:rsid w:val="0047047E"/>
    <w:rsid w:val="004A3F6D"/>
    <w:rsid w:val="004D7D65"/>
    <w:rsid w:val="00506809"/>
    <w:rsid w:val="00532B1F"/>
    <w:rsid w:val="00594B04"/>
    <w:rsid w:val="005B6C35"/>
    <w:rsid w:val="005D2A51"/>
    <w:rsid w:val="00623901"/>
    <w:rsid w:val="006652C7"/>
    <w:rsid w:val="00681151"/>
    <w:rsid w:val="006D1D94"/>
    <w:rsid w:val="006D4249"/>
    <w:rsid w:val="006E4F49"/>
    <w:rsid w:val="006F678B"/>
    <w:rsid w:val="00716588"/>
    <w:rsid w:val="007227E2"/>
    <w:rsid w:val="007234DA"/>
    <w:rsid w:val="007768BD"/>
    <w:rsid w:val="007A0DF9"/>
    <w:rsid w:val="007C0D24"/>
    <w:rsid w:val="007C2C5A"/>
    <w:rsid w:val="007F7056"/>
    <w:rsid w:val="008015C7"/>
    <w:rsid w:val="00801FF0"/>
    <w:rsid w:val="008277F0"/>
    <w:rsid w:val="008353AA"/>
    <w:rsid w:val="008711E2"/>
    <w:rsid w:val="00895B99"/>
    <w:rsid w:val="008A7FA2"/>
    <w:rsid w:val="008B1BC7"/>
    <w:rsid w:val="008B71D0"/>
    <w:rsid w:val="008C4DAA"/>
    <w:rsid w:val="008F6C53"/>
    <w:rsid w:val="0090774F"/>
    <w:rsid w:val="0091650D"/>
    <w:rsid w:val="009365D7"/>
    <w:rsid w:val="00945A3E"/>
    <w:rsid w:val="0097063A"/>
    <w:rsid w:val="00995260"/>
    <w:rsid w:val="009A1F2B"/>
    <w:rsid w:val="009A27AA"/>
    <w:rsid w:val="009C43B1"/>
    <w:rsid w:val="009F1469"/>
    <w:rsid w:val="00A1375A"/>
    <w:rsid w:val="00A315BF"/>
    <w:rsid w:val="00A559C0"/>
    <w:rsid w:val="00AD3688"/>
    <w:rsid w:val="00AD4FA2"/>
    <w:rsid w:val="00AE545B"/>
    <w:rsid w:val="00B07058"/>
    <w:rsid w:val="00B36BED"/>
    <w:rsid w:val="00B47DB6"/>
    <w:rsid w:val="00B84457"/>
    <w:rsid w:val="00B90DBF"/>
    <w:rsid w:val="00BA00FC"/>
    <w:rsid w:val="00BB130D"/>
    <w:rsid w:val="00BC39CA"/>
    <w:rsid w:val="00BF1AE1"/>
    <w:rsid w:val="00C0707F"/>
    <w:rsid w:val="00C67879"/>
    <w:rsid w:val="00C958B3"/>
    <w:rsid w:val="00C9787D"/>
    <w:rsid w:val="00D10A23"/>
    <w:rsid w:val="00D129DF"/>
    <w:rsid w:val="00D24089"/>
    <w:rsid w:val="00D26B3B"/>
    <w:rsid w:val="00D27169"/>
    <w:rsid w:val="00D405EE"/>
    <w:rsid w:val="00DD31E2"/>
    <w:rsid w:val="00DD62B5"/>
    <w:rsid w:val="00DF32FB"/>
    <w:rsid w:val="00E00B8F"/>
    <w:rsid w:val="00E206E4"/>
    <w:rsid w:val="00E32992"/>
    <w:rsid w:val="00E43EFD"/>
    <w:rsid w:val="00E95718"/>
    <w:rsid w:val="00EA17C3"/>
    <w:rsid w:val="00EB2C83"/>
    <w:rsid w:val="00ED0776"/>
    <w:rsid w:val="00F249D7"/>
    <w:rsid w:val="00F26DCA"/>
    <w:rsid w:val="00F31CB9"/>
    <w:rsid w:val="00F33B25"/>
    <w:rsid w:val="00F34ABA"/>
    <w:rsid w:val="00F44E02"/>
    <w:rsid w:val="00F53C90"/>
    <w:rsid w:val="00F57590"/>
    <w:rsid w:val="00F84A35"/>
    <w:rsid w:val="00F92C5F"/>
    <w:rsid w:val="00FE2F65"/>
    <w:rsid w:val="00FE674B"/>
    <w:rsid w:val="03FF6DA7"/>
    <w:rsid w:val="088119C4"/>
    <w:rsid w:val="0967202B"/>
    <w:rsid w:val="0A421E76"/>
    <w:rsid w:val="0F1944E7"/>
    <w:rsid w:val="0FCD0EF4"/>
    <w:rsid w:val="25264BB8"/>
    <w:rsid w:val="26DB004C"/>
    <w:rsid w:val="2E836835"/>
    <w:rsid w:val="348F2CDD"/>
    <w:rsid w:val="39C773DC"/>
    <w:rsid w:val="42A16797"/>
    <w:rsid w:val="497D0CA1"/>
    <w:rsid w:val="4B3F6383"/>
    <w:rsid w:val="4CAD4C8F"/>
    <w:rsid w:val="6818620F"/>
    <w:rsid w:val="684025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iPriority="39" w:semiHidden="0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pacing w:after="0" w:line="276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paragraph" w:styleId="2">
    <w:name w:val="heading 1"/>
    <w:basedOn w:val="1"/>
    <w:next w:val="1"/>
    <w:link w:val="14"/>
    <w:qFormat/>
    <w:uiPriority w:val="9"/>
    <w:pPr>
      <w:keepNext/>
      <w:keepLines/>
      <w:spacing w:before="240"/>
      <w:outlineLvl w:val="0"/>
    </w:pPr>
    <w:rPr>
      <w:rFonts w:asciiTheme="majorHAnsi" w:hAnsiTheme="majorHAnsi" w:eastAsiaTheme="majorEastAsia" w:cstheme="majorBidi"/>
      <w:color w:val="2F5597" w:themeColor="accent1" w:themeShade="BF"/>
      <w:sz w:val="32"/>
      <w:szCs w:val="32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5">
    <w:name w:val="Hyperlink"/>
    <w:basedOn w:val="3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paragraph" w:styleId="6">
    <w:name w:val="Balloon Text"/>
    <w:basedOn w:val="1"/>
    <w:link w:val="25"/>
    <w:semiHidden/>
    <w:unhideWhenUsed/>
    <w:qFormat/>
    <w:uiPriority w:val="99"/>
    <w:pPr>
      <w:spacing w:line="240" w:lineRule="auto"/>
    </w:pPr>
    <w:rPr>
      <w:rFonts w:ascii="Segoe UI" w:hAnsi="Segoe UI" w:cs="Segoe UI"/>
      <w:sz w:val="18"/>
      <w:szCs w:val="18"/>
    </w:rPr>
  </w:style>
  <w:style w:type="paragraph" w:styleId="7">
    <w:name w:val="header"/>
    <w:basedOn w:val="1"/>
    <w:link w:val="12"/>
    <w:unhideWhenUsed/>
    <w:qFormat/>
    <w:uiPriority w:val="99"/>
    <w:pPr>
      <w:tabs>
        <w:tab w:val="center" w:pos="4677"/>
        <w:tab w:val="right" w:pos="9355"/>
      </w:tabs>
      <w:spacing w:line="240" w:lineRule="auto"/>
    </w:pPr>
  </w:style>
  <w:style w:type="paragraph" w:styleId="8">
    <w:name w:val="toc 1"/>
    <w:basedOn w:val="1"/>
    <w:next w:val="1"/>
    <w:autoRedefine/>
    <w:unhideWhenUsed/>
    <w:qFormat/>
    <w:uiPriority w:val="39"/>
    <w:pPr>
      <w:spacing w:after="100"/>
    </w:pPr>
    <w:rPr>
      <w:rFonts w:ascii="Times New Roman" w:hAnsi="Times New Roman"/>
      <w:sz w:val="24"/>
    </w:rPr>
  </w:style>
  <w:style w:type="paragraph" w:styleId="9">
    <w:name w:val="footer"/>
    <w:basedOn w:val="1"/>
    <w:link w:val="13"/>
    <w:unhideWhenUsed/>
    <w:qFormat/>
    <w:uiPriority w:val="99"/>
    <w:pPr>
      <w:tabs>
        <w:tab w:val="center" w:pos="4677"/>
        <w:tab w:val="right" w:pos="9355"/>
      </w:tabs>
      <w:spacing w:line="240" w:lineRule="auto"/>
    </w:pPr>
  </w:style>
  <w:style w:type="table" w:styleId="10">
    <w:name w:val="Table Grid"/>
    <w:basedOn w:val="4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11">
    <w:name w:val="List Paragraph"/>
    <w:basedOn w:val="1"/>
    <w:qFormat/>
    <w:uiPriority w:val="34"/>
    <w:pPr>
      <w:ind w:left="720"/>
      <w:contextualSpacing/>
    </w:pPr>
    <w:rPr>
      <w:rFonts w:ascii="Calibri" w:hAnsi="Calibri" w:eastAsia="Calibri" w:cs="Times New Roman"/>
    </w:rPr>
  </w:style>
  <w:style w:type="character" w:customStyle="1" w:styleId="12">
    <w:name w:val="Верхний колонтитул Знак"/>
    <w:basedOn w:val="3"/>
    <w:link w:val="7"/>
    <w:qFormat/>
    <w:uiPriority w:val="99"/>
  </w:style>
  <w:style w:type="character" w:customStyle="1" w:styleId="13">
    <w:name w:val="Нижний колонтитул Знак"/>
    <w:basedOn w:val="3"/>
    <w:link w:val="9"/>
    <w:qFormat/>
    <w:uiPriority w:val="99"/>
  </w:style>
  <w:style w:type="character" w:customStyle="1" w:styleId="14">
    <w:name w:val="Заголовок 1 Знак"/>
    <w:basedOn w:val="3"/>
    <w:link w:val="2"/>
    <w:qFormat/>
    <w:uiPriority w:val="9"/>
    <w:rPr>
      <w:rFonts w:asciiTheme="majorHAnsi" w:hAnsiTheme="majorHAnsi" w:eastAsiaTheme="majorEastAsia" w:cstheme="majorBidi"/>
      <w:color w:val="2F5597" w:themeColor="accent1" w:themeShade="BF"/>
      <w:sz w:val="32"/>
      <w:szCs w:val="32"/>
    </w:rPr>
  </w:style>
  <w:style w:type="paragraph" w:customStyle="1" w:styleId="15">
    <w:name w:val="TOC Heading"/>
    <w:basedOn w:val="2"/>
    <w:next w:val="1"/>
    <w:semiHidden/>
    <w:unhideWhenUsed/>
    <w:qFormat/>
    <w:uiPriority w:val="39"/>
    <w:pPr>
      <w:spacing w:before="480"/>
      <w:outlineLvl w:val="9"/>
    </w:pPr>
    <w:rPr>
      <w:b/>
      <w:bCs/>
      <w:sz w:val="28"/>
      <w:szCs w:val="28"/>
    </w:rPr>
  </w:style>
  <w:style w:type="table" w:customStyle="1" w:styleId="16">
    <w:name w:val="Сетка таблицы1"/>
    <w:basedOn w:val="4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17">
    <w:name w:val="No Spacing"/>
    <w:link w:val="18"/>
    <w:qFormat/>
    <w:uiPriority w:val="1"/>
    <w:pPr>
      <w:spacing w:after="0" w:line="240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character" w:customStyle="1" w:styleId="18">
    <w:name w:val="Без интервала Знак"/>
    <w:basedOn w:val="3"/>
    <w:link w:val="17"/>
    <w:qFormat/>
    <w:locked/>
    <w:uiPriority w:val="1"/>
  </w:style>
  <w:style w:type="paragraph" w:customStyle="1" w:styleId="19">
    <w:name w:val="Стиль1"/>
    <w:basedOn w:val="2"/>
    <w:link w:val="20"/>
    <w:qFormat/>
    <w:uiPriority w:val="0"/>
    <w:pPr>
      <w:spacing w:before="0"/>
    </w:pPr>
    <w:rPr>
      <w:rFonts w:ascii="Times New Roman" w:hAnsi="Times New Roman" w:cs="Times New Roman"/>
      <w:b/>
      <w:bCs/>
      <w:sz w:val="26"/>
      <w:szCs w:val="26"/>
    </w:rPr>
  </w:style>
  <w:style w:type="character" w:customStyle="1" w:styleId="20">
    <w:name w:val="Стиль1 Знак"/>
    <w:basedOn w:val="3"/>
    <w:link w:val="19"/>
    <w:qFormat/>
    <w:uiPriority w:val="0"/>
    <w:rPr>
      <w:rFonts w:ascii="Times New Roman" w:hAnsi="Times New Roman" w:cs="Times New Roman" w:eastAsiaTheme="majorEastAsia"/>
      <w:b/>
      <w:bCs/>
      <w:color w:val="2F5597" w:themeColor="accent1" w:themeShade="BF"/>
      <w:sz w:val="26"/>
      <w:szCs w:val="26"/>
    </w:rPr>
  </w:style>
  <w:style w:type="paragraph" w:customStyle="1" w:styleId="21">
    <w:name w:val="Стиль2"/>
    <w:basedOn w:val="1"/>
    <w:link w:val="22"/>
    <w:qFormat/>
    <w:uiPriority w:val="0"/>
    <w:pPr>
      <w:jc w:val="right"/>
    </w:pPr>
    <w:rPr>
      <w:rFonts w:ascii="Times New Roman" w:hAnsi="Times New Roman" w:cs="Times New Roman"/>
      <w:sz w:val="26"/>
      <w:szCs w:val="26"/>
    </w:rPr>
  </w:style>
  <w:style w:type="character" w:customStyle="1" w:styleId="22">
    <w:name w:val="Стиль2 Знак"/>
    <w:basedOn w:val="3"/>
    <w:link w:val="21"/>
    <w:qFormat/>
    <w:uiPriority w:val="0"/>
    <w:rPr>
      <w:rFonts w:ascii="Times New Roman" w:hAnsi="Times New Roman" w:cs="Times New Roman"/>
      <w:sz w:val="26"/>
      <w:szCs w:val="26"/>
    </w:rPr>
  </w:style>
  <w:style w:type="paragraph" w:customStyle="1" w:styleId="23">
    <w:name w:val="Отступ абзаца"/>
    <w:basedOn w:val="1"/>
    <w:qFormat/>
    <w:uiPriority w:val="0"/>
    <w:pPr>
      <w:ind w:firstLine="708"/>
      <w:jc w:val="both"/>
    </w:pPr>
    <w:rPr>
      <w:rFonts w:ascii="Times New Roman" w:hAnsi="Times New Roman" w:eastAsia="Times New Roman" w:cs="Times New Roman"/>
      <w:sz w:val="26"/>
      <w:szCs w:val="20"/>
      <w:lang w:eastAsia="ru-RU"/>
    </w:rPr>
  </w:style>
  <w:style w:type="paragraph" w:customStyle="1" w:styleId="24">
    <w:name w:val="Revision"/>
    <w:hidden/>
    <w:semiHidden/>
    <w:qFormat/>
    <w:uiPriority w:val="99"/>
    <w:pPr>
      <w:spacing w:after="0" w:line="240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character" w:customStyle="1" w:styleId="25">
    <w:name w:val="Текст выноски Знак"/>
    <w:basedOn w:val="3"/>
    <w:link w:val="6"/>
    <w:semiHidden/>
    <w:qFormat/>
    <w:uiPriority w:val="99"/>
    <w:rPr>
      <w:rFonts w:ascii="Segoe UI" w:hAnsi="Segoe UI" w:cs="Segoe UI"/>
      <w:sz w:val="18"/>
      <w:szCs w:val="18"/>
    </w:rPr>
  </w:style>
</w:styles>
</file>

<file path=word/_rels/document.xml.rels><?xml version='1.0' encoding='UTF-8' standalone='yes'?>
<Relationships xmlns="http://schemas.openxmlformats.org/package/2006/relationships"><Relationship Id="rId9" Type="http://schemas.openxmlformats.org/officeDocument/2006/relationships/image" Target="media/image1.png"/><Relationship Id="rId8" Type="http://schemas.openxmlformats.org/officeDocument/2006/relationships/theme" Target="theme/theme1.xml"/><Relationship Id="rId7" Type="http://schemas.openxmlformats.org/officeDocument/2006/relationships/footer" Target="footer1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numbering" Target="numbering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17</Pages>
  <Words>2425</Words>
  <Characters>21916</Characters>
  <Lines>200</Lines>
  <Paragraphs>56</Paragraphs>
  <TotalTime>1</TotalTime>
  <ScaleCrop>false</ScaleCrop>
  <LinksUpToDate>false</LinksUpToDate>
  <CharactersWithSpaces>25182</CharactersWithSpaces>
  <Application>WPS Office_12.1.0.29162_F1E327BC-269C-435d-A152-05C5408002CA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2023-02-20T09:10:00Z</dcterms:created>
  <dc:creator>Александр Дубровский</dc:creator>
  <cp:lastModifiedBy>WPS_1703661331</cp:lastModifiedBy>
  <dcterms:modified xsi:type="dcterms:W3CDTF">2026-10-13T09:37:52Z</dcterms:modified>
  <cp:revision>45</cp:revision>
  <dc:title>Приложение № 10 к Правилам рассмотрения запросов субъектов персональных данных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1049-12.1.0.29162</vt:lpwstr>
  </property>
  <property fmtid="{D5CDD505-2E9C-101B-9397-08002B2CF9AE}" pid="3" name="ICV">
    <vt:lpwstr>DFC72B0195714B8D8E8AE84333832646_12</vt:lpwstr>
  </property>
  <property fmtid="{D5CDD505-2E9C-101B-9397-08002B2CF9AE}" pid="4" name="KSOTemplateDocerSaveRecord">
    <vt:lpwstr>eyJoZGlkIjoiNjg5ZjU0NjE3YTE0MTQ2ZDU4NDI5ZjAzOTE4NzY0NTUiLCJ1c2VySWQiOiI4NDIzMTM0MDE4OTIifQ==</vt:lpwstr>
  </property>
</Properties>
</file>