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BE018">
      <w:pPr>
        <w:pStyle w:val="19"/>
        <w:spacing w:line="240" w:lineRule="auto"/>
        <w:ind w:left="624" w:firstLine="4763"/>
        <w:jc w:val="right"/>
        <w:rPr>
          <w:rFonts w:hint="default"/>
          <w:b w:val="0"/>
          <w:color w:val="auto"/>
          <w:sz w:val="24"/>
          <w:szCs w:val="24"/>
          <w:lang w:val="ru-RU"/>
        </w:rPr>
      </w:pPr>
      <w:bookmarkStart w:id="7" w:name="_Toc581"/>
      <w:r>
        <w:rPr>
          <w:b w:val="0"/>
          <w:color w:val="auto"/>
          <w:sz w:val="24"/>
          <w:szCs w:val="24"/>
        </w:rPr>
        <w:t>Приложение № </w:t>
      </w:r>
      <w:r>
        <w:rPr>
          <w:rFonts w:hint="default"/>
          <w:b w:val="0"/>
          <w:color w:val="auto"/>
          <w:sz w:val="24"/>
          <w:szCs w:val="24"/>
          <w:lang w:val="ru-RU"/>
        </w:rPr>
        <w:t>2</w:t>
      </w:r>
      <w:bookmarkEnd w:id="7"/>
    </w:p>
    <w:p w14:paraId="0B90F3AE">
      <w:pPr>
        <w:pStyle w:val="21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 Правилам рассмотрения запросов</w:t>
      </w:r>
    </w:p>
    <w:p w14:paraId="52E11075">
      <w:pPr>
        <w:pStyle w:val="21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субъектов персональных данных в</w:t>
      </w:r>
    </w:p>
    <w:p w14:paraId="1F4145D4">
      <w:pPr>
        <w:pStyle w:val="21"/>
        <w:spacing w:line="240" w:lineRule="auto"/>
        <w:jc w:val="right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ОБЩЕСТВЕ С ОГРАНИЧЕННОЙ ОТВЕТСТВЕННОСТЬЮ </w:t>
      </w:r>
      <w:r>
        <w:rPr>
          <w:rFonts w:hint="default"/>
          <w:sz w:val="24"/>
          <w:szCs w:val="24"/>
          <w:lang w:val="ru-RU"/>
        </w:rPr>
        <w:t>«</w:t>
      </w:r>
      <w:r>
        <w:rPr>
          <w:sz w:val="24"/>
          <w:szCs w:val="24"/>
        </w:rPr>
        <w:t>ДОНБИЗНЕСАЛЬЯНС</w:t>
      </w:r>
      <w:r>
        <w:rPr>
          <w:rFonts w:hint="default"/>
          <w:sz w:val="24"/>
          <w:szCs w:val="24"/>
          <w:lang w:val="ru-RU"/>
        </w:rPr>
        <w:t>»</w:t>
      </w:r>
    </w:p>
    <w:p w14:paraId="26208A05">
      <w:pPr>
        <w:pStyle w:val="17"/>
        <w:spacing w:line="240" w:lineRule="auto"/>
        <w:ind w:left="4253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Оператору персональных данных</w:t>
      </w:r>
    </w:p>
    <w:p w14:paraId="495B978A">
      <w:pPr>
        <w:pStyle w:val="17"/>
        <w:spacing w:line="240" w:lineRule="auto"/>
        <w:ind w:left="4253" w:firstLine="567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ОБЩЕСТВА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</w:p>
    <w:p w14:paraId="59D16C09">
      <w:pPr>
        <w:pStyle w:val="17"/>
        <w:spacing w:line="240" w:lineRule="auto"/>
        <w:ind w:left="4732" w:leftChars="2151" w:firstLine="376" w:firstLineChars="157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>
        <w:rPr>
          <w:rFonts w:ascii="Times New Roman" w:hAnsi="Times New Roman" w:cs="Times New Roman"/>
          <w:sz w:val="24"/>
          <w:szCs w:val="24"/>
          <w:lang w:val="en-US"/>
        </w:rPr>
        <w:t>: 283048, Донецкая Народная Респ, г Донецк, пр-кт Титова, 15</w:t>
      </w:r>
    </w:p>
    <w:p w14:paraId="522A8C7B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</w:t>
      </w:r>
    </w:p>
    <w:p w14:paraId="455C2426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предоставление информации об обработке персональных данных</w:t>
      </w:r>
    </w:p>
    <w:p w14:paraId="7AE39AFF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 _____________________________________________________________________________</w:t>
      </w:r>
    </w:p>
    <w:p w14:paraId="08BE16A3">
      <w:pPr>
        <w:pStyle w:val="17"/>
        <w:tabs>
          <w:tab w:val="left" w:pos="1032"/>
          <w:tab w:val="center" w:pos="4677"/>
        </w:tabs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14:paraId="7F771133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 серия __________________</w:t>
      </w:r>
    </w:p>
    <w:p w14:paraId="15DBD541">
      <w:pPr>
        <w:pStyle w:val="17"/>
        <w:spacing w:line="240" w:lineRule="auto"/>
        <w:ind w:left="467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(вид документа)</w:t>
      </w:r>
    </w:p>
    <w:p w14:paraId="2D90DEAE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____________________, выдан ___________________________________________________</w:t>
      </w:r>
    </w:p>
    <w:p w14:paraId="29BB784D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802F991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(кем и когда)</w:t>
      </w:r>
    </w:p>
    <w:p w14:paraId="452CF01D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__________________________________________________________________________</w:t>
      </w:r>
    </w:p>
    <w:p w14:paraId="68046A77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Сведения, подтверждающие факт обработки персональных данных в ОБЩЕСТВЕ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C754095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93B5672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14 Федерального закона от 27.07.2006 № 152-ФЗ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«О персональных данных» прошу предоставить мне следующую информацию, касающуюся обработки моих персональных данных:</w:t>
      </w:r>
    </w:p>
    <w:p w14:paraId="446FFD60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подтвердить факт обработки моих персональных данных;</w:t>
      </w:r>
    </w:p>
    <w:p w14:paraId="17581AED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правовые основания и цели обработки моих персональных данных;</w:t>
      </w:r>
    </w:p>
    <w:p w14:paraId="2A0DC1C7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и применяемые способы обработки персональных данных;</w:t>
      </w:r>
    </w:p>
    <w:p w14:paraId="6CCFB44D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и местонахождения оператора, сведения о лицах (за исключением работников оператора), которые имеют доступ к моим персональным данным или которым могут быть раскрыты мои персональные данные на основании договора или на основании федерального закона; </w:t>
      </w:r>
    </w:p>
    <w:p w14:paraId="7744D2F9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относящиеся ко мне обрабатываемые персональные данные, источник их получения; </w:t>
      </w:r>
    </w:p>
    <w:p w14:paraId="265E94F7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обработки моих персональных данных, в том числе сроки их хранения; </w:t>
      </w:r>
    </w:p>
    <w:p w14:paraId="1585A0F9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осуществления мной прав, предусмотренных Федеральным законом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«О персональных данных»;</w:t>
      </w:r>
    </w:p>
    <w:p w14:paraId="427D30BF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информацию об осуществленной или предполагаемой трансграничной передаче моих персональных данных;</w:t>
      </w:r>
    </w:p>
    <w:p w14:paraId="57C3E361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или фамилию, имя, отчество и адрес лица, осуществляющего обработку моих персональных данных если обработка поручена или будет поручена такому лицу;</w:t>
      </w:r>
    </w:p>
    <w:p w14:paraId="10F6F1D5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12330934"/>
      <w:bookmarkStart w:id="9" w:name="_Hlk112330613"/>
      <w:r>
        <w:rPr>
          <w:rFonts w:ascii="Times New Roman" w:hAnsi="Times New Roman" w:cs="Times New Roman"/>
          <w:sz w:val="24"/>
          <w:szCs w:val="24"/>
        </w:rPr>
        <w:t xml:space="preserve">информация о способах исполнения ОБЩЕСТВОМ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обязанностей, установленных </w:t>
      </w:r>
      <w:r>
        <w:fldChar w:fldCharType="begin"/>
      </w:r>
      <w:r>
        <w:instrText xml:space="preserve"> HYPERLINK "http://ivo.garant.ru/" \l "/document/77322148/entry/181"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статьей 18.1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  Федерального закона № 152-ФЗ</w:t>
      </w:r>
      <w:bookmarkEnd w:id="8"/>
      <w:r>
        <w:rPr>
          <w:rFonts w:ascii="Times New Roman" w:hAnsi="Times New Roman" w:cs="Times New Roman"/>
          <w:sz w:val="24"/>
          <w:szCs w:val="24"/>
        </w:rPr>
        <w:t>;</w:t>
      </w:r>
    </w:p>
    <w:bookmarkEnd w:id="9"/>
    <w:p w14:paraId="6CA839F0">
      <w:pPr>
        <w:pStyle w:val="17"/>
        <w:numPr>
          <w:ilvl w:val="0"/>
          <w:numId w:val="7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_________________________________________________________________________.</w:t>
      </w:r>
    </w:p>
    <w:p w14:paraId="0CC3A9EC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(иные сведения)</w:t>
      </w:r>
    </w:p>
    <w:p w14:paraId="495A6E6B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Данный запрос является первичным / повторным, на основании того, что:</w:t>
      </w:r>
    </w:p>
    <w:p w14:paraId="2D4AD4BE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AD036A5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(ОБЯЗАТЕЛЬНО: указать причину направления повторного запроса)</w:t>
      </w:r>
    </w:p>
    <w:p w14:paraId="10CD2592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сведения прошу предоставить по адресу: __________________________________</w:t>
      </w:r>
    </w:p>
    <w:p w14:paraId="29270C69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            ________________________</w:t>
      </w:r>
    </w:p>
    <w:p w14:paraId="5A13DEBA">
      <w:pPr>
        <w:pStyle w:val="17"/>
        <w:spacing w:line="240" w:lineRule="auto"/>
        <w:ind w:left="1985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(дата)                                                                                                             (подпись)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2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